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C" w:rsidRPr="0017338C" w:rsidRDefault="0017338C" w:rsidP="0017338C">
      <w:pPr>
        <w:pStyle w:val="gsjjword"/>
        <w:spacing w:before="0" w:beforeAutospacing="0" w:after="0" w:afterAutospacing="0" w:line="440" w:lineRule="exact"/>
        <w:rPr>
          <w:rFonts w:ascii="方正小标宋简体" w:eastAsia="方正小标宋简体"/>
          <w:color w:val="auto"/>
          <w:sz w:val="18"/>
          <w:szCs w:val="18"/>
        </w:rPr>
      </w:pPr>
      <w:r>
        <w:rPr>
          <w:rFonts w:ascii="方正小标宋简体" w:eastAsia="方正小标宋简体" w:hint="eastAsia"/>
          <w:color w:val="auto"/>
          <w:sz w:val="18"/>
          <w:szCs w:val="18"/>
        </w:rPr>
        <w:t>附件</w:t>
      </w:r>
      <w:r w:rsidR="000B20BC">
        <w:rPr>
          <w:rFonts w:ascii="方正小标宋简体" w:eastAsia="方正小标宋简体" w:hint="eastAsia"/>
          <w:color w:val="auto"/>
          <w:sz w:val="18"/>
          <w:szCs w:val="18"/>
        </w:rPr>
        <w:t>2</w:t>
      </w:r>
    </w:p>
    <w:p w:rsidR="00445793" w:rsidRDefault="00445793" w:rsidP="00445793">
      <w:pPr>
        <w:pStyle w:val="gsjjword"/>
        <w:spacing w:before="0" w:beforeAutospacing="0" w:after="0" w:afterAutospacing="0" w:line="440" w:lineRule="exact"/>
        <w:jc w:val="center"/>
        <w:rPr>
          <w:b/>
          <w:color w:val="auto"/>
          <w:sz w:val="32"/>
          <w:szCs w:val="36"/>
        </w:rPr>
      </w:pPr>
      <w:proofErr w:type="gramStart"/>
      <w:r>
        <w:rPr>
          <w:rFonts w:ascii="方正小标宋简体" w:eastAsia="方正小标宋简体" w:hint="eastAsia"/>
          <w:color w:val="auto"/>
          <w:sz w:val="36"/>
          <w:szCs w:val="36"/>
        </w:rPr>
        <w:t>夷</w:t>
      </w:r>
      <w:proofErr w:type="gramEnd"/>
      <w:r>
        <w:rPr>
          <w:rFonts w:ascii="方正小标宋简体" w:eastAsia="方正小标宋简体" w:hint="eastAsia"/>
          <w:color w:val="auto"/>
          <w:sz w:val="36"/>
          <w:szCs w:val="36"/>
        </w:rPr>
        <w:t>陵区2018年自主招聘农村中小学教师职位条件表</w:t>
      </w:r>
    </w:p>
    <w:tbl>
      <w:tblPr>
        <w:tblW w:w="10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708"/>
        <w:gridCol w:w="691"/>
        <w:gridCol w:w="2033"/>
        <w:gridCol w:w="2530"/>
        <w:gridCol w:w="1644"/>
        <w:gridCol w:w="1864"/>
      </w:tblGrid>
      <w:tr w:rsidR="00445793" w:rsidTr="003625FC">
        <w:trPr>
          <w:cantSplit/>
          <w:trHeight w:val="496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招聘职位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学段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招聘人数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学历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pStyle w:val="gsjjword"/>
              <w:spacing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专业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pStyle w:val="gsjjword"/>
              <w:spacing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普通话等级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pStyle w:val="gsjjword"/>
              <w:spacing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教师资格证</w:t>
            </w:r>
          </w:p>
        </w:tc>
      </w:tr>
      <w:tr w:rsidR="00445793" w:rsidTr="003625FC">
        <w:trPr>
          <w:cantSplit/>
          <w:trHeight w:val="667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语文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初中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4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cs="仿宋_GB2312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pStyle w:val="gsjjword"/>
              <w:spacing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cs="仿宋_GB2312" w:hint="eastAsia"/>
                <w:color w:val="auto"/>
              </w:rPr>
              <w:t>中国语言学类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二甲及以上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初中及以上学段语文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教师资格证</w:t>
            </w:r>
          </w:p>
        </w:tc>
      </w:tr>
      <w:tr w:rsidR="00445793" w:rsidTr="003625FC">
        <w:trPr>
          <w:cantSplit/>
          <w:trHeight w:val="697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语文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专业不限</w:t>
            </w:r>
          </w:p>
        </w:tc>
        <w:tc>
          <w:tcPr>
            <w:tcW w:w="1644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二甲及以上</w:t>
            </w:r>
          </w:p>
        </w:tc>
        <w:tc>
          <w:tcPr>
            <w:tcW w:w="1864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语文教师资格证</w:t>
            </w:r>
          </w:p>
        </w:tc>
      </w:tr>
      <w:tr w:rsidR="00445793" w:rsidTr="003625FC">
        <w:trPr>
          <w:cantSplit/>
          <w:trHeight w:val="697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数学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初中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2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数学统计学类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初中及以上学段数学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教师资格证</w:t>
            </w:r>
          </w:p>
        </w:tc>
      </w:tr>
      <w:tr w:rsidR="00445793" w:rsidTr="003625FC">
        <w:trPr>
          <w:cantSplit/>
          <w:trHeight w:val="795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数学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6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专业不限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数学教师资格证</w:t>
            </w:r>
          </w:p>
        </w:tc>
      </w:tr>
      <w:tr w:rsidR="00445793" w:rsidTr="003625FC">
        <w:trPr>
          <w:cantSplit/>
          <w:trHeight w:val="110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化学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初中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1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化学类、化学类教育，持化学教师资格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证专业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段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资格证</w:t>
            </w:r>
          </w:p>
        </w:tc>
      </w:tr>
      <w:tr w:rsidR="00445793" w:rsidTr="003625FC">
        <w:trPr>
          <w:cantSplit/>
          <w:trHeight w:val="110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生物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初中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1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生物(工程、科学、动植物)类、生物教育类、化学类、化学教育类，持生物教师资格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证专业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段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资格证</w:t>
            </w:r>
          </w:p>
        </w:tc>
      </w:tr>
      <w:tr w:rsidR="00445793" w:rsidTr="003625FC">
        <w:trPr>
          <w:cantSplit/>
          <w:trHeight w:val="110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英语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2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英语教育类、英语类，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英语教师资格证</w:t>
            </w:r>
          </w:p>
        </w:tc>
      </w:tr>
      <w:tr w:rsidR="00445793" w:rsidTr="003625FC">
        <w:trPr>
          <w:cantSplit/>
          <w:trHeight w:val="110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信息技术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3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计算机类、教育技术学类、物理学类，持有信息技术教师资格证的专业不限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小学及以上学</w:t>
            </w:r>
            <w:proofErr w:type="gramStart"/>
            <w:r>
              <w:rPr>
                <w:rFonts w:ascii="宋体" w:hAnsi="宋体" w:hint="eastAsia"/>
                <w:szCs w:val="21"/>
              </w:rPr>
              <w:t>段教师</w:t>
            </w:r>
            <w:proofErr w:type="gramEnd"/>
            <w:r>
              <w:rPr>
                <w:rFonts w:ascii="宋体" w:hAnsi="宋体" w:hint="eastAsia"/>
                <w:szCs w:val="21"/>
              </w:rPr>
              <w:t>资格证</w:t>
            </w:r>
          </w:p>
        </w:tc>
      </w:tr>
      <w:tr w:rsidR="00445793" w:rsidTr="003625FC">
        <w:trPr>
          <w:cantSplit/>
          <w:trHeight w:val="110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体育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2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体育学类、体育教育类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小学及以上学</w:t>
            </w:r>
            <w:proofErr w:type="gramStart"/>
            <w:r>
              <w:rPr>
                <w:rFonts w:ascii="宋体" w:hAnsi="宋体" w:hint="eastAsia"/>
                <w:szCs w:val="21"/>
              </w:rPr>
              <w:t>段教师</w:t>
            </w:r>
            <w:proofErr w:type="gramEnd"/>
            <w:r>
              <w:rPr>
                <w:rFonts w:ascii="宋体" w:hAnsi="宋体" w:hint="eastAsia"/>
                <w:szCs w:val="21"/>
              </w:rPr>
              <w:t>资格证</w:t>
            </w:r>
          </w:p>
        </w:tc>
      </w:tr>
      <w:tr w:rsidR="00445793" w:rsidTr="003625FC">
        <w:trPr>
          <w:cantSplit/>
          <w:trHeight w:val="1133"/>
          <w:jc w:val="center"/>
        </w:trPr>
        <w:tc>
          <w:tcPr>
            <w:tcW w:w="74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音乐</w:t>
            </w:r>
          </w:p>
        </w:tc>
        <w:tc>
          <w:tcPr>
            <w:tcW w:w="708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中小学</w:t>
            </w:r>
          </w:p>
        </w:tc>
        <w:tc>
          <w:tcPr>
            <w:tcW w:w="691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4</w:t>
            </w:r>
          </w:p>
        </w:tc>
        <w:tc>
          <w:tcPr>
            <w:tcW w:w="2033" w:type="dxa"/>
            <w:vAlign w:val="center"/>
          </w:tcPr>
          <w:p w:rsidR="00445793" w:rsidRDefault="00445793" w:rsidP="003625FC">
            <w:pPr>
              <w:pStyle w:val="gsjjword"/>
              <w:spacing w:before="0" w:beforeAutospacing="0" w:after="0" w:afterAutospacing="0" w:line="36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本科及以上</w:t>
            </w:r>
          </w:p>
        </w:tc>
        <w:tc>
          <w:tcPr>
            <w:tcW w:w="2530" w:type="dxa"/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音乐与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舞蹈学类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445793" w:rsidRDefault="00445793" w:rsidP="003625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864" w:type="dxa"/>
            <w:vAlign w:val="center"/>
          </w:tcPr>
          <w:p w:rsidR="00445793" w:rsidRDefault="00445793" w:rsidP="003625F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符合相应学段的教师资格证</w:t>
            </w:r>
          </w:p>
        </w:tc>
      </w:tr>
    </w:tbl>
    <w:p w:rsidR="00445793" w:rsidRDefault="00445793" w:rsidP="00445793">
      <w:pPr>
        <w:rPr>
          <w:rFonts w:ascii="方正黑体简体" w:eastAsia="方正黑体简体" w:hAnsi="宋体"/>
          <w:sz w:val="30"/>
          <w:szCs w:val="30"/>
        </w:rPr>
      </w:pPr>
      <w:r>
        <w:rPr>
          <w:rFonts w:ascii="宋体" w:hAnsi="宋体" w:cs="仿宋_GB2312" w:hint="eastAsia"/>
          <w:szCs w:val="21"/>
        </w:rPr>
        <w:t>注：本表所设条件为各招聘岗位的“职位条件”，“基本条件”详见招聘公告“资格条件”</w:t>
      </w:r>
    </w:p>
    <w:p w:rsidR="00670EB5" w:rsidRPr="00445793" w:rsidRDefault="00670EB5"/>
    <w:sectPr w:rsidR="00670EB5" w:rsidRPr="00445793" w:rsidSect="00250A9D">
      <w:footerReference w:type="default" r:id="rId6"/>
      <w:pgSz w:w="11906" w:h="16838"/>
      <w:pgMar w:top="2155" w:right="1531" w:bottom="215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AB" w:rsidRDefault="009124AB" w:rsidP="008A2414">
      <w:r>
        <w:separator/>
      </w:r>
    </w:p>
  </w:endnote>
  <w:endnote w:type="continuationSeparator" w:id="0">
    <w:p w:rsidR="009124AB" w:rsidRDefault="009124AB" w:rsidP="008A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93" w:rsidRDefault="00445793">
    <w:pPr>
      <w:pStyle w:val="a3"/>
      <w:jc w:val="center"/>
    </w:pPr>
    <w:r>
      <w:rPr>
        <w:lang w:val="zh-CN"/>
      </w:rPr>
      <w:t xml:space="preserve"> </w:t>
    </w:r>
    <w:r w:rsidR="00CF4B0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F4B0C">
      <w:rPr>
        <w:b/>
        <w:sz w:val="24"/>
        <w:szCs w:val="24"/>
      </w:rPr>
      <w:fldChar w:fldCharType="separate"/>
    </w:r>
    <w:r w:rsidR="000B20BC">
      <w:rPr>
        <w:b/>
        <w:noProof/>
      </w:rPr>
      <w:t>1</w:t>
    </w:r>
    <w:r w:rsidR="00CF4B0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F4B0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F4B0C">
      <w:rPr>
        <w:b/>
        <w:sz w:val="24"/>
        <w:szCs w:val="24"/>
      </w:rPr>
      <w:fldChar w:fldCharType="separate"/>
    </w:r>
    <w:r w:rsidR="000B20BC">
      <w:rPr>
        <w:b/>
        <w:noProof/>
      </w:rPr>
      <w:t>1</w:t>
    </w:r>
    <w:r w:rsidR="00CF4B0C">
      <w:rPr>
        <w:b/>
        <w:sz w:val="24"/>
        <w:szCs w:val="24"/>
      </w:rPr>
      <w:fldChar w:fldCharType="end"/>
    </w:r>
  </w:p>
  <w:p w:rsidR="00062D93" w:rsidRDefault="009124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AB" w:rsidRDefault="009124AB" w:rsidP="008A2414">
      <w:r>
        <w:separator/>
      </w:r>
    </w:p>
  </w:footnote>
  <w:footnote w:type="continuationSeparator" w:id="0">
    <w:p w:rsidR="009124AB" w:rsidRDefault="009124AB" w:rsidP="008A2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793"/>
    <w:rsid w:val="000B20BC"/>
    <w:rsid w:val="0017338C"/>
    <w:rsid w:val="00445793"/>
    <w:rsid w:val="00670EB5"/>
    <w:rsid w:val="007F2845"/>
    <w:rsid w:val="008A2414"/>
    <w:rsid w:val="009124AB"/>
    <w:rsid w:val="00C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445793"/>
    <w:rPr>
      <w:sz w:val="18"/>
      <w:szCs w:val="18"/>
    </w:rPr>
  </w:style>
  <w:style w:type="paragraph" w:styleId="a3">
    <w:name w:val="footer"/>
    <w:basedOn w:val="a"/>
    <w:link w:val="Char"/>
    <w:uiPriority w:val="99"/>
    <w:rsid w:val="00445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45793"/>
    <w:rPr>
      <w:rFonts w:ascii="Times New Roman" w:eastAsia="宋体" w:hAnsi="Times New Roman" w:cs="Times New Roman"/>
      <w:sz w:val="18"/>
      <w:szCs w:val="18"/>
    </w:rPr>
  </w:style>
  <w:style w:type="paragraph" w:customStyle="1" w:styleId="gsjjword">
    <w:name w:val="gsjjword"/>
    <w:basedOn w:val="a"/>
    <w:rsid w:val="00445793"/>
    <w:pPr>
      <w:widowControl/>
      <w:spacing w:before="100" w:beforeAutospacing="1" w:after="100" w:afterAutospacing="1" w:line="525" w:lineRule="atLeast"/>
      <w:jc w:val="left"/>
    </w:pPr>
    <w:rPr>
      <w:rFonts w:ascii="宋体" w:cs="宋体"/>
      <w:color w:val="CC0033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7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33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2018-06-05T02:19:00Z</dcterms:created>
  <dcterms:modified xsi:type="dcterms:W3CDTF">2018-06-08T03:21:00Z</dcterms:modified>
</cp:coreProperties>
</file>