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56" w:line="440" w:lineRule="atLeast"/>
        <w:jc w:val="left"/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</w:pP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  <w:t>附件2</w:t>
      </w:r>
    </w:p>
    <w:p>
      <w:pPr>
        <w:widowControl/>
        <w:spacing w:before="156" w:line="440" w:lineRule="atLeast"/>
        <w:jc w:val="center"/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</w:rPr>
      </w:pP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  <w:t>金昌市</w:t>
      </w: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</w:rPr>
        <w:t>2018年各级教师资格认定机构联系方式</w:t>
      </w:r>
    </w:p>
    <w:tbl>
      <w:tblPr>
        <w:tblStyle w:val="5"/>
        <w:tblpPr w:leftFromText="180" w:rightFromText="180" w:vertAnchor="text" w:horzAnchor="page" w:tblpXSpec="center" w:tblpY="903"/>
        <w:tblOverlap w:val="never"/>
        <w:tblW w:w="12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2951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before="156" w:line="440" w:lineRule="atLeast"/>
              <w:jc w:val="center"/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  <w:t>认定机构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before="156" w:line="440" w:lineRule="atLeast"/>
              <w:jc w:val="center"/>
              <w:rPr>
                <w:rStyle w:val="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>联系</w:t>
            </w: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  <w:t>电话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before="156" w:line="440" w:lineRule="atLeast"/>
              <w:jc w:val="center"/>
              <w:rPr>
                <w:rStyle w:val="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  <w:t>认定公告发布平台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金昌市教育局</w:t>
            </w:r>
          </w:p>
        </w:tc>
        <w:tc>
          <w:tcPr>
            <w:tcW w:w="2951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0935-8213295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金昌市教育局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fldChar w:fldCharType="begin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instrText xml:space="preserve"> HYPERLINK "http://jyj.jc.gansu.gov.cn/" </w:instrTex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30"/>
                <w:szCs w:val="30"/>
              </w:rPr>
              <w:t>http://jyj.jc.gansu.gov.cn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永昌县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0935-7523203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金川区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0935-8235593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644" w:right="1644" w:bottom="1417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FFE147A"/>
    <w:rsid w:val="0FFE147A"/>
    <w:rsid w:val="6D535020"/>
    <w:rsid w:val="7115350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2018-10-09T02:06:00Z</dcterms:created>
  <dc:creator>杨洋1394103788</dc:creator>
  <cp:lastModifiedBy>hp</cp:lastModifiedBy>
  <dcterms:modified xsi:type="dcterms:W3CDTF">2018-10-10T02:28:05Z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