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黑体"/>
          <w:sz w:val="32"/>
          <w:szCs w:val="32"/>
        </w:rPr>
        <w:t>附件2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600" w:lineRule="exact"/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驻宁部队军人随军家属（事业编制）</w:t>
      </w:r>
    </w:p>
    <w:p>
      <w:pPr>
        <w:spacing w:line="600" w:lineRule="exact"/>
        <w:jc w:val="center"/>
        <w:rPr>
          <w:rFonts w:hint="eastAsia"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6"/>
          <w:szCs w:val="36"/>
        </w:rPr>
        <w:t>定向招聘军人基本情况登记表</w:t>
      </w:r>
    </w:p>
    <w:p>
      <w:pPr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( 2019年度)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645"/>
        <w:gridCol w:w="1481"/>
        <w:gridCol w:w="1185"/>
        <w:gridCol w:w="1344"/>
        <w:gridCol w:w="1030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44" w:leftChars="-20" w:right="-29" w:rightChars="-13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部职别</w:t>
            </w:r>
          </w:p>
        </w:tc>
        <w:tc>
          <w:tcPr>
            <w:tcW w:w="81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职务等级</w:t>
            </w:r>
          </w:p>
        </w:tc>
        <w:tc>
          <w:tcPr>
            <w:tcW w:w="4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职务时间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部队驻地</w:t>
            </w:r>
          </w:p>
        </w:tc>
        <w:tc>
          <w:tcPr>
            <w:tcW w:w="81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入伍时间</w:t>
            </w:r>
          </w:p>
        </w:tc>
        <w:tc>
          <w:tcPr>
            <w:tcW w:w="81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家属姓名及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4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应聘单位</w:t>
            </w:r>
          </w:p>
        </w:tc>
        <w:tc>
          <w:tcPr>
            <w:tcW w:w="2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立功情况</w:t>
            </w:r>
          </w:p>
        </w:tc>
        <w:tc>
          <w:tcPr>
            <w:tcW w:w="3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一等功及以上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(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>)</w:t>
            </w:r>
            <w:r>
              <w:rPr>
                <w:rFonts w:hint="eastAsia" w:ascii="仿宋" w:hAnsi="仿宋" w:eastAsia="仿宋"/>
                <w:sz w:val="24"/>
              </w:rPr>
              <w:t>次</w:t>
            </w:r>
          </w:p>
        </w:tc>
        <w:tc>
          <w:tcPr>
            <w:tcW w:w="13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何年何月经何部门批准</w:t>
            </w:r>
          </w:p>
        </w:tc>
        <w:tc>
          <w:tcPr>
            <w:tcW w:w="2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二等功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(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>)</w:t>
            </w:r>
            <w:r>
              <w:rPr>
                <w:rFonts w:hint="eastAsia" w:ascii="仿宋" w:hAnsi="仿宋" w:eastAsia="仿宋"/>
                <w:sz w:val="24"/>
              </w:rPr>
              <w:t>次</w:t>
            </w:r>
          </w:p>
        </w:tc>
        <w:tc>
          <w:tcPr>
            <w:tcW w:w="13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三等功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(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>)</w:t>
            </w:r>
            <w:r>
              <w:rPr>
                <w:rFonts w:hint="eastAsia" w:ascii="仿宋" w:hAnsi="仿宋" w:eastAsia="仿宋"/>
                <w:sz w:val="24"/>
              </w:rPr>
              <w:t>次</w:t>
            </w:r>
          </w:p>
        </w:tc>
        <w:tc>
          <w:tcPr>
            <w:tcW w:w="13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优先安置</w:t>
            </w:r>
          </w:p>
          <w:p>
            <w:pPr>
              <w:spacing w:line="280" w:lineRule="exact"/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对象</w:t>
            </w:r>
          </w:p>
        </w:tc>
        <w:tc>
          <w:tcPr>
            <w:tcW w:w="3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99" w:leftChars="4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驻边远艰苦地区服役满</w:t>
            </w:r>
            <w:r>
              <w:rPr>
                <w:rFonts w:ascii="仿宋" w:hAnsi="仿宋" w:eastAsia="仿宋"/>
                <w:sz w:val="24"/>
              </w:rPr>
              <w:t>5</w:t>
            </w:r>
            <w:r>
              <w:rPr>
                <w:rFonts w:hint="eastAsia" w:ascii="仿宋" w:hAnsi="仿宋" w:eastAsia="仿宋"/>
                <w:sz w:val="24"/>
              </w:rPr>
              <w:t>年或现在作战部队服役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20" w:leftChars="100" w:right="-125" w:rightChars="-57" w:firstLine="840" w:firstLineChars="3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是是</w:t>
            </w:r>
            <w:r>
              <w:rPr>
                <w:rFonts w:ascii="仿宋" w:hAnsi="仿宋" w:eastAsia="仿宋"/>
                <w:sz w:val="24"/>
              </w:rPr>
              <w:t>/</w:t>
            </w:r>
            <w:r>
              <w:rPr>
                <w:rFonts w:hint="eastAsia" w:ascii="仿宋" w:hAnsi="仿宋" w:eastAsia="仿宋"/>
                <w:sz w:val="24"/>
              </w:rPr>
              <w:t>否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spacing w:val="-8"/>
                <w:sz w:val="24"/>
              </w:rPr>
              <w:t>服役地区及时间</w:t>
            </w:r>
          </w:p>
        </w:tc>
        <w:tc>
          <w:tcPr>
            <w:tcW w:w="2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22" w:leftChars="-1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战时荣立二等功以上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(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>)</w:t>
            </w:r>
            <w:r>
              <w:rPr>
                <w:rFonts w:hint="eastAsia" w:ascii="仿宋" w:hAnsi="仿宋" w:eastAsia="仿宋"/>
                <w:sz w:val="24"/>
              </w:rPr>
              <w:t>次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8"/>
                <w:sz w:val="24"/>
              </w:rPr>
              <w:t>何年何月经何部门批准</w:t>
            </w:r>
          </w:p>
        </w:tc>
        <w:tc>
          <w:tcPr>
            <w:tcW w:w="2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atLeast"/>
          <w:jc w:val="center"/>
        </w:trPr>
        <w:tc>
          <w:tcPr>
            <w:tcW w:w="57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本人承诺：以上填写内容及所提供的证书、证明材料真实有效，如有弄虚作假，家属视为主动放弃在宁就业安置资格。    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本人签名：                年    月    日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783" w:leftChars="356" w:firstLine="4800" w:firstLineChars="20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（政治部门盖章）</w:t>
            </w:r>
          </w:p>
          <w:p>
            <w:pPr>
              <w:spacing w:line="360" w:lineRule="auto"/>
              <w:ind w:left="783" w:leftChars="356" w:firstLine="4800" w:firstLineChars="20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月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  <w:tc>
          <w:tcPr>
            <w:tcW w:w="81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须提供的资料</w:t>
            </w:r>
            <w:r>
              <w:rPr>
                <w:rFonts w:ascii="仿宋" w:hAnsi="仿宋" w:eastAsia="仿宋"/>
                <w:sz w:val="24"/>
              </w:rPr>
              <w:t>:</w:t>
            </w:r>
            <w:r>
              <w:rPr>
                <w:rFonts w:hint="eastAsia" w:ascii="仿宋" w:hAnsi="仿宋" w:eastAsia="仿宋"/>
                <w:sz w:val="24"/>
              </w:rPr>
              <w:t>军官证（原件、复印件）、现职命令复印件、部队驻地证明、随军批复复印件、立功通令复印件、边远艰苦地区或作战部队服役证明、结婚证（原件、复印件）。</w:t>
            </w:r>
          </w:p>
          <w:p>
            <w:pPr>
              <w:spacing w:line="30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以上复印件、证明一式两份，并均须本人所在师以上单位政治部门或保密部门加盖红章。</w:t>
            </w: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644B58"/>
    <w:rsid w:val="00691CD0"/>
    <w:rsid w:val="008B7726"/>
    <w:rsid w:val="00D31D50"/>
    <w:rsid w:val="6234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74</Words>
  <Characters>423</Characters>
  <Lines>3</Lines>
  <Paragraphs>1</Paragraphs>
  <TotalTime>1</TotalTime>
  <ScaleCrop>false</ScaleCrop>
  <LinksUpToDate>false</LinksUpToDate>
  <CharactersWithSpaces>496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张翠</cp:lastModifiedBy>
  <dcterms:modified xsi:type="dcterms:W3CDTF">2019-10-21T05:47:31Z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