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周口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文理职业学院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第二批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人才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引进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人才需求实际，现公开引进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优秀青年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名，特公告如下。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学校简介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周口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，是一所经河南省人民政府批准，周口市政府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办的全日制公办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。校园环境优美，教学楼、教研楼、图书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、实验楼、艺术楼、公寓楼、礼堂、多媒体教室、计算机教室、音乐教室、美工教室、舞蹈排练厅等设施齐备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拥有图书25万册，报刊杂志500多种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办学条件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好。</w:t>
      </w:r>
    </w:p>
    <w:p>
      <w:pPr>
        <w:pStyle w:val="5"/>
        <w:widowControl/>
        <w:shd w:val="clear" w:color="auto" w:fill="FFFFFF"/>
        <w:spacing w:beforeAutospacing="0" w:afterAutospacing="0" w:line="360" w:lineRule="atLeast"/>
        <w:ind w:firstLine="645"/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  <w:t>二、引进</w:t>
      </w: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岗</w:t>
      </w: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  <w:t>位及计划</w:t>
      </w:r>
    </w:p>
    <w:p>
      <w:pPr>
        <w:pStyle w:val="5"/>
        <w:widowControl/>
        <w:shd w:val="clear" w:color="auto" w:fill="FFFFFF"/>
        <w:spacing w:beforeAutospacing="0" w:afterAutospacing="0" w:line="360" w:lineRule="atLeast"/>
        <w:ind w:left="0" w:leftChars="0" w:firstLine="42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专任教师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名。</w:t>
      </w:r>
    </w:p>
    <w:p>
      <w:pPr>
        <w:pStyle w:val="5"/>
        <w:widowControl/>
        <w:shd w:val="clear" w:color="auto" w:fill="FFFFFF"/>
        <w:spacing w:beforeAutospacing="0" w:afterAutospacing="0"/>
        <w:ind w:left="0" w:leftChars="0" w:firstLine="42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详见《202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周口文理职业学院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人才引进需求表》（附件1）。</w:t>
      </w:r>
    </w:p>
    <w:p>
      <w:pPr>
        <w:pStyle w:val="5"/>
        <w:widowControl/>
        <w:shd w:val="clear" w:color="auto" w:fill="FFFFFF"/>
        <w:spacing w:beforeAutospacing="0" w:afterAutospacing="0" w:line="360" w:lineRule="atLeast"/>
        <w:ind w:firstLine="645"/>
        <w:jc w:val="both"/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  <w:t>三、引进条件</w:t>
      </w:r>
    </w:p>
    <w:p>
      <w:pPr>
        <w:widowControl/>
        <w:spacing w:line="360" w:lineRule="auto"/>
        <w:ind w:firstLine="600"/>
        <w:jc w:val="left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(一)应聘人员应具备的基本条件：</w:t>
      </w:r>
    </w:p>
    <w:p>
      <w:pPr>
        <w:widowControl/>
        <w:spacing w:line="360" w:lineRule="auto"/>
        <w:ind w:firstLine="6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1、具有中华人民共和国国籍；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2、遵守宪法和法律，具有良好的品行和职业道德；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3、有较强的专业理论功底和实践能力，能够适应岗位需要，具备岗位所需的综合素质、专业或技能条件；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4、具有正常履行岗位职责的身体条件；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5、在规定的学制内正常毕业并按期取得学历学位证书；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6、副高级职称以上高层人才年龄为45周岁以下，全日制博士研究生年龄为40周岁以下，全日制硕士研究生年龄为35周岁以下（年龄计算时间截止至202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10月1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日）。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7、高等数学、学前教育学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专业要求双一流大学全日制硕士研究生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。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应聘人员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本硕专业一致。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、具备岗位要求的其他资格条件。</w:t>
      </w:r>
    </w:p>
    <w:p>
      <w:pPr>
        <w:widowControl/>
        <w:spacing w:line="360" w:lineRule="auto"/>
        <w:ind w:left="420"/>
        <w:jc w:val="left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（二）有下列情形之一的人员不能报名：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1、周口市辖区内机关事业单位在编在岗工作人员;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2、曾因犯罪受过刑事处罚的；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3、涉嫌违纪违法正在接受有关机关审查尚未作出结论的；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4、受处分期间或者未满影响期限的；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5、曾在公务员考录、事业单位公开招聘考试中被认定有舞弊等严重违反招聘纪律行为的；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6、曾被开除公职或学籍的;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7、纳入失信被执行人名单的；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8、引进后即构成回避关系的；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9、其他法律、法规规定不适宜报考的。</w:t>
      </w:r>
    </w:p>
    <w:p>
      <w:pPr>
        <w:ind w:left="420" w:left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四、岗位简介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汉语言文字学（或汉语国际教育）   2人；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（二）数学（或统计学）    1人；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计算机软件与理论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（四）英语     1人；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电子商务（商务管理）    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ind w:left="959" w:leftChars="152" w:hanging="640" w:hanging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艺术学    2人；</w:t>
      </w:r>
    </w:p>
    <w:p>
      <w:pPr>
        <w:ind w:left="959" w:leftChars="152" w:hanging="640" w:hanging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（七）学前教育学    1人；</w:t>
      </w:r>
    </w:p>
    <w:p>
      <w:pPr>
        <w:ind w:left="641" w:leftChars="153" w:hanging="320" w:hangingChars="1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人才引进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程序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本次人才引进工作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采取网上报名、电子邮件报名或现场报名的方式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2" w:firstLineChars="200"/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</w:rPr>
        <w:t>(一)报名时间及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方式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</w:rPr>
        <w:t>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55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1、网上报名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时间自公告发布之日起至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2021年10月24日下午5:00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时止。网上报名者请登录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官网（http://www.zkwl.edu.cn）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下载《202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年周口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人才引进报名表》，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instrText xml:space="preserve"> HYPERLINK "mailto:按要求填写后与现场报名需要提交的材料扫描件一起发送至邮箱zkysrsk@126.com"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按要求填写后与需要提交的材料扫描件一起发送至邮箱zkysrsk@126.com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 xml:space="preserve"> 。（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邮件标题格式：姓名+报名岗位+毕业院校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+专业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报名人员发送报名邮件后，未收到自动回复提示的，请及时联系任老师，联系电话：0394-6113677   15603943366）。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2、现场报名时间为202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年10月2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日至202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年10月2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报名地址：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中国·河南招才引智创新发展大会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周口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展位。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2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  <w:t>网上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  <w:t>报名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  <w:t>所需材料：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双一流和普通高校全日制硕士研究生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1、《2021年周口文理职业学院人才引进报名表》电子版；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5、教育部学信网出具的学历认证报告扫描件；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6、报名表同版彩色照片；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7、职称证书扫描件（尚未取得的可不提供）；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8、单位同意报考证明扫描件，由用人管理权限部门出具（未就业人员不提供）。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海外留学研究生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1、《2021年周口文理职业学院人才引进报名表》电子版；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5、教育部留学服务中心出具的国外学历学位认证书扫描件；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6、研究生学历成绩单扫描件（中文版）；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7、报名表同版彩色照片；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8、职称证书扫描件（尚未取得的可不提供）；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9、单位同意报考证明扫描件，由用人管理权限部门出具（未就业人员不提供）。</w:t>
      </w:r>
    </w:p>
    <w:p>
      <w:pPr>
        <w:spacing w:line="520" w:lineRule="exact"/>
        <w:ind w:firstLine="642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  <w:t>现场报名提供材料：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双一流和普通高校全日制硕士研究生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1、《2021年周口文理职业学院人才引进报名表》；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2、二代身份证复印件；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3、本科学历、学位证书复印件；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4、研究生学历、学位证书复印件；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5、教育部学信网出具的学历认证报告；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6、职称证书复印件（尚未取得的可不提供）；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7、单位同意报考证明复印件，由用人管理权限部门出具（未就业人员不提供）。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海外留学研究生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1、《2021年周口文理职业学院人才引进报名表》；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2、二代身份证复印件；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3、本科学历、学位证书复印件；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4、研究生学历、学位证书复印件；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5、教育部留学服务中心出具的国外学历学位认证书复印件；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6、研究生学历成绩单（中文版）复印件；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7、职称证书复印件（尚未取得的可不提供）；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8、单位同意报考证明复印件，由用人管理权限部门出具（未就业人员不提供）。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255" w:lineRule="atLeast"/>
        <w:ind w:firstLine="42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资格审查(与报名同步审查)。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报名人员在规定时间内登录本人报名邮箱，查询资格审查结果。资格审查贯穿引进工作始终，凡发现不符合规定资格条件以及弄虚作假、提供不实资料的，即取消其报名、录用资格。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255" w:lineRule="atLeast"/>
        <w:ind w:firstLine="42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初步筛选。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严格按照“学历优先、名校优先、专业对口、以用为本”的原则对报名人员进行初步筛选，按1:3的比例确定进入综合测评人选。进入综合测评人选名单在学校官方网站和周口人事考试网公示。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ind w:left="0" w:leftChars="0" w:firstLine="449" w:firstLineChars="14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eastAsia="zh-CN"/>
        </w:rPr>
        <w:t>（四）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</w:rPr>
        <w:t>综合测评全过程录像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参与测评打分的考官由行业领域专家组成，专家组由5至7人组成。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ind w:left="0" w:leftChars="0" w:firstLine="449" w:firstLineChars="14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eastAsia="zh-CN"/>
        </w:rPr>
        <w:t>（五）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</w:rPr>
        <w:t>综合测评。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本次人才引进工作不再进行笔试，直接进入面试（博士研究生可免试）。面试由学校统一组织，面试内容为本专业领域的基础理论、基本知识和基本技能，面试(试讲)主要考察应聘人员的专业技术水平、课堂教学能力、学术研究潜力、思想政治表现和道德品质等方面的综合素质。面试成绩须达到80分，否则不得进入体检程序。面试时间、地点另行通知。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周口文理职业学院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                                 2021年10月1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  <w:t>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日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right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br w:type="page"/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left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left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附件1：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  <w:t>招聘岗位及要求</w:t>
      </w:r>
    </w:p>
    <w:tbl>
      <w:tblPr>
        <w:tblStyle w:val="6"/>
        <w:tblW w:w="81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833"/>
        <w:gridCol w:w="1363"/>
        <w:gridCol w:w="1538"/>
        <w:gridCol w:w="1251"/>
        <w:gridCol w:w="937"/>
        <w:gridCol w:w="11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引进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计划</w:t>
            </w:r>
          </w:p>
        </w:tc>
        <w:tc>
          <w:tcPr>
            <w:tcW w:w="62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普通高校全日制硕士研究生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副高级以上职称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汉语言文字学（或汉语国际教育）</w:t>
            </w:r>
          </w:p>
        </w:tc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35周岁以下全日制硕士研究生或45周岁以下博士研究生及副高级以上职称</w:t>
            </w:r>
          </w:p>
        </w:tc>
        <w:tc>
          <w:tcPr>
            <w:tcW w:w="11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1.硕士研究生或副高级以上职称均可报名；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2.数学（或统计学）专业、学前教育学专业要求双一流大学全日制硕士研究生；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3、本硕专业一致。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双一流高校全日制硕士研究生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副高级以上职称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数学（或统计学）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普通高校全日制硕士研究生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副高级以上职称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计算机软件与理论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普通高校全日制硕士研究生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副高级以上职称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普通高校全日制硕士研究生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副高级以上职称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(商务管理）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普通高校全日制硕士研究生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副高级以上职称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艺术学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双一流高校全日制硕士研究生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副高级以上职称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学前教育学</w:t>
            </w: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left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</w:p>
    <w:p>
      <w:pPr>
        <w:spacing w:line="520" w:lineRule="exac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spacing w:before="240" w:line="560" w:lineRule="exact"/>
        <w:ind w:left="-105" w:leftChars="-50" w:right="-105" w:rightChars="-5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年周口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文理职业学院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人才引进报名表</w:t>
      </w:r>
    </w:p>
    <w:p>
      <w:pPr>
        <w:spacing w:before="240" w:line="560" w:lineRule="exact"/>
        <w:ind w:left="-105" w:leftChars="-50" w:right="-105" w:rightChars="-5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tbl>
      <w:tblPr>
        <w:tblStyle w:val="6"/>
        <w:tblW w:w="902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06"/>
        <w:gridCol w:w="213"/>
        <w:gridCol w:w="377"/>
        <w:gridCol w:w="542"/>
        <w:gridCol w:w="557"/>
        <w:gridCol w:w="362"/>
        <w:gridCol w:w="466"/>
        <w:gridCol w:w="169"/>
        <w:gridCol w:w="284"/>
        <w:gridCol w:w="1056"/>
        <w:gridCol w:w="454"/>
        <w:gridCol w:w="885"/>
        <w:gridCol w:w="1657"/>
        <w:gridCol w:w="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姓名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性别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出生年月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一寸免冠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彩色照片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民族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籍贯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政治面貌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身份证号</w:t>
            </w:r>
          </w:p>
        </w:tc>
        <w:tc>
          <w:tcPr>
            <w:tcW w:w="339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婚姻状况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学历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学位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技术职称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毕业院校</w:t>
            </w:r>
          </w:p>
        </w:tc>
        <w:tc>
          <w:tcPr>
            <w:tcW w:w="339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w w:val="90"/>
                <w:sz w:val="32"/>
                <w:szCs w:val="32"/>
              </w:rPr>
              <w:t>所学专业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学历证书编号</w:t>
            </w:r>
          </w:p>
        </w:tc>
        <w:tc>
          <w:tcPr>
            <w:tcW w:w="251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学位证书编号</w:t>
            </w:r>
          </w:p>
        </w:tc>
        <w:tc>
          <w:tcPr>
            <w:tcW w:w="25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教育部认证号</w:t>
            </w:r>
          </w:p>
        </w:tc>
        <w:tc>
          <w:tcPr>
            <w:tcW w:w="251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25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工作单位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及职务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单位性质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家庭住址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现住址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学习经历</w:t>
            </w:r>
          </w:p>
        </w:tc>
        <w:tc>
          <w:tcPr>
            <w:tcW w:w="7746" w:type="dxa"/>
            <w:gridSpan w:val="14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工作经历</w:t>
            </w:r>
          </w:p>
        </w:tc>
        <w:tc>
          <w:tcPr>
            <w:tcW w:w="7746" w:type="dxa"/>
            <w:gridSpan w:val="14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exac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奖惩情况</w:t>
            </w:r>
          </w:p>
        </w:tc>
        <w:tc>
          <w:tcPr>
            <w:tcW w:w="7746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32"/>
                <w:w w:val="85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32"/>
                <w:w w:val="85"/>
                <w:sz w:val="32"/>
                <w:szCs w:val="32"/>
              </w:rPr>
              <w:t>家庭成员及主要社会关系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姓名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称谓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年龄</w:t>
            </w: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政治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面貌</w:t>
            </w: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058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遵纪守法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情况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4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本人承诺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ind w:firstLine="640" w:firstLineChars="20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spacing w:line="380" w:lineRule="exact"/>
              <w:ind w:firstLine="640" w:firstLineChars="20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spacing w:before="240" w:line="380" w:lineRule="exact"/>
              <w:ind w:firstLine="800" w:firstLineChars="25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本人签名：</w:t>
            </w:r>
          </w:p>
          <w:p>
            <w:pPr>
              <w:spacing w:line="380" w:lineRule="exact"/>
              <w:ind w:firstLine="4448" w:firstLineChars="139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984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资格审核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意见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rPr>
                <w:rFonts w:hint="eastAsia" w:ascii="仿宋" w:hAnsi="仿宋" w:eastAsia="仿宋" w:cs="仿宋"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 xml:space="preserve">                        </w:t>
            </w:r>
          </w:p>
          <w:p>
            <w:pPr>
              <w:spacing w:line="380" w:lineRule="exact"/>
              <w:ind w:firstLine="4784" w:firstLineChars="1495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1、“出生年月”栏：如1990年7月16日出生，填写为1990-7-16；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2、“籍贯”栏：填写到县（区），如河南省××县；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3、“政治面貌”栏：填写中共党员、共青团员、民主党派、群众；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4、“婚姻状况”栏：填写未婚、已婚；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5、“学历”栏：统一填写为“研究生”；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6、“学位”栏：填写博士、硕士；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7、“技术职称”栏：按职称证书名称填写，无填写为“无”；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8、“所学专业”栏：一级学科、二级学科都要写，必须与学历、学位证书一致；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9、“教育部认证号”栏：海外留学人员填写，完整填写如“教留服认×[201×]×××××号”；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10、“照片”栏：插入近期一寸免冠彩色照片；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11、“工作单位”栏：无工作单位填写未就业；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12、“单位性质”栏：有工作单位的要注明单位性质（公务员单位、事业单位、民营企业等）；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13、“学习经历”栏：自高中起填写；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14、“工作经历”栏：按起始时间、工作单位、岗位、担任职务顺序填写，时间段上要前后衔接，不得空缺；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15、“称谓”栏：填写父亲、母亲、丈夫、妻子等；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16、“遵纪守法情况”栏：由个人如实填写遵守法律法规、党风廉政有关规定情况；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注：网上报名提交后，A4纸双面印制，一式两份，粘贴照片，本人签名，于面试前提交。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A914F9"/>
    <w:multiLevelType w:val="singleLevel"/>
    <w:tmpl w:val="8BA914F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27D2481"/>
    <w:multiLevelType w:val="singleLevel"/>
    <w:tmpl w:val="627D24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4BD2A12"/>
    <w:rsid w:val="16745CB5"/>
    <w:rsid w:val="1E99592B"/>
    <w:rsid w:val="207F0455"/>
    <w:rsid w:val="332B6FFB"/>
    <w:rsid w:val="3A4D2A87"/>
    <w:rsid w:val="46835391"/>
    <w:rsid w:val="4A0148DD"/>
    <w:rsid w:val="4C9C2D03"/>
    <w:rsid w:val="4D626C7C"/>
    <w:rsid w:val="527E5A6D"/>
    <w:rsid w:val="52AC4321"/>
    <w:rsid w:val="570944B5"/>
    <w:rsid w:val="58CD0DC1"/>
    <w:rsid w:val="5EA813A3"/>
    <w:rsid w:val="66623BD0"/>
    <w:rsid w:val="6F6C6075"/>
    <w:rsid w:val="71B26102"/>
    <w:rsid w:val="767C36ED"/>
    <w:rsid w:val="7BBD44BE"/>
    <w:rsid w:val="7DADE55A"/>
    <w:rsid w:val="7F3FD6D6"/>
    <w:rsid w:val="C27BD8FD"/>
    <w:rsid w:val="D7FD8264"/>
    <w:rsid w:val="E3E9FC83"/>
    <w:rsid w:val="FD7E6AFB"/>
    <w:rsid w:val="FDE791CA"/>
    <w:rsid w:val="FDF71F2A"/>
    <w:rsid w:val="FFFD6F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Char"/>
    <w:basedOn w:val="1"/>
    <w:qFormat/>
    <w:uiPriority w:val="0"/>
    <w:rPr>
      <w:rFonts w:ascii="Times New Roman" w:hAnsi="Times New Roman" w:eastAsia="宋体" w:cs="Times New Roman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Style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742</Words>
  <Characters>4233</Characters>
  <Lines>35</Lines>
  <Paragraphs>9</Paragraphs>
  <TotalTime>5</TotalTime>
  <ScaleCrop>false</ScaleCrop>
  <LinksUpToDate>false</LinksUpToDate>
  <CharactersWithSpaces>4966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2020-10-10T23:54:00Z</dcterms:created>
  <dc:creator>zkwyl</dc:creator>
  <cp:lastModifiedBy>huanghe</cp:lastModifiedBy>
  <cp:lastPrinted>2021-10-14T10:44:00Z</cp:lastPrinted>
  <dcterms:modified xsi:type="dcterms:W3CDTF">2021-10-18T11:07:24Z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22E53B7396D84742BA88A60A0FB4522B</vt:lpwstr>
  </property>
</Properties>
</file>