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84" w:rsidRPr="00B3174D" w:rsidRDefault="003F5384" w:rsidP="003F5384">
      <w:pPr>
        <w:widowControl/>
        <w:jc w:val="left"/>
        <w:textAlignment w:val="center"/>
        <w:rPr>
          <w:rFonts w:ascii="Times New Roman" w:eastAsia="方正黑体_GBK" w:hAnsi="Times New Roman"/>
          <w:color w:val="000000"/>
          <w:kern w:val="0"/>
          <w:sz w:val="22"/>
          <w:lang w:bidi="ar"/>
        </w:rPr>
      </w:pPr>
      <w:r w:rsidRPr="00B3174D">
        <w:rPr>
          <w:rFonts w:ascii="Times New Roman" w:eastAsia="方正黑体_GBK" w:hAnsi="Times New Roman" w:hint="eastAsia"/>
          <w:color w:val="000000"/>
          <w:kern w:val="0"/>
          <w:sz w:val="22"/>
          <w:lang w:bidi="ar"/>
        </w:rPr>
        <w:t>附件</w:t>
      </w:r>
      <w:r w:rsidRPr="00B3174D">
        <w:rPr>
          <w:rFonts w:ascii="Times New Roman" w:eastAsia="方正黑体_GBK" w:hAnsi="Times New Roman" w:hint="eastAsia"/>
          <w:color w:val="000000"/>
          <w:kern w:val="0"/>
          <w:sz w:val="22"/>
          <w:lang w:bidi="ar"/>
        </w:rPr>
        <w:t>1</w:t>
      </w:r>
    </w:p>
    <w:p w:rsidR="003F5384" w:rsidRPr="00CC180D" w:rsidRDefault="003F5384" w:rsidP="003F5384">
      <w:pPr>
        <w:spacing w:before="100" w:beforeAutospacing="1" w:after="120"/>
        <w:jc w:val="center"/>
        <w:rPr>
          <w:rFonts w:ascii="方正小标宋_GBK" w:eastAsia="方正小标宋_GBK" w:hAnsi="Times New Roman"/>
          <w:spacing w:val="20"/>
          <w:kern w:val="11"/>
          <w:sz w:val="40"/>
          <w:szCs w:val="44"/>
        </w:rPr>
      </w:pPr>
      <w:r w:rsidRPr="00CC180D">
        <w:rPr>
          <w:rFonts w:ascii="方正小标宋_GBK" w:eastAsia="方正小标宋_GBK" w:hAnsi="Times New Roman" w:hint="eastAsia"/>
          <w:spacing w:val="20"/>
          <w:kern w:val="11"/>
          <w:sz w:val="40"/>
          <w:szCs w:val="44"/>
        </w:rPr>
        <w:t>岗位情况表</w:t>
      </w:r>
    </w:p>
    <w:p w:rsidR="003F5384" w:rsidRPr="00CC180D" w:rsidRDefault="003F5384" w:rsidP="003F5384">
      <w:pPr>
        <w:rPr>
          <w:sz w:val="24"/>
          <w:szCs w:val="24"/>
        </w:rPr>
      </w:pPr>
      <w:r w:rsidRPr="00CC180D">
        <w:rPr>
          <w:rFonts w:hint="eastAsia"/>
          <w:sz w:val="24"/>
          <w:szCs w:val="24"/>
        </w:rPr>
        <w:t>备注：下表中年龄要求，以</w:t>
      </w:r>
      <w:r w:rsidRPr="00CC180D">
        <w:rPr>
          <w:rFonts w:hint="eastAsia"/>
          <w:sz w:val="24"/>
          <w:szCs w:val="24"/>
        </w:rPr>
        <w:t>2</w:t>
      </w:r>
      <w:r w:rsidRPr="00CC180D">
        <w:rPr>
          <w:sz w:val="24"/>
          <w:szCs w:val="24"/>
        </w:rPr>
        <w:t>024</w:t>
      </w:r>
      <w:r w:rsidRPr="00CC180D">
        <w:rPr>
          <w:rFonts w:hint="eastAsia"/>
          <w:sz w:val="24"/>
          <w:szCs w:val="24"/>
        </w:rPr>
        <w:t>年</w:t>
      </w:r>
      <w:r w:rsidRPr="00CC180D">
        <w:rPr>
          <w:sz w:val="24"/>
          <w:szCs w:val="24"/>
        </w:rPr>
        <w:t>2</w:t>
      </w:r>
      <w:r w:rsidRPr="00CC180D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日是否年满为准。</w:t>
      </w:r>
    </w:p>
    <w:p w:rsidR="003F5384" w:rsidRPr="00CC180D" w:rsidRDefault="003F5384" w:rsidP="003F5384">
      <w:pPr>
        <w:rPr>
          <w:sz w:val="24"/>
          <w:szCs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751"/>
        <w:gridCol w:w="708"/>
        <w:gridCol w:w="1239"/>
        <w:gridCol w:w="2609"/>
        <w:gridCol w:w="2609"/>
      </w:tblGrid>
      <w:tr w:rsidR="003F5384" w:rsidRPr="00CC180D" w:rsidTr="00596A57">
        <w:trPr>
          <w:trHeight w:val="590"/>
          <w:tblHeader/>
          <w:jc w:val="center"/>
        </w:trPr>
        <w:tc>
          <w:tcPr>
            <w:tcW w:w="804" w:type="dxa"/>
            <w:vAlign w:val="center"/>
          </w:tcPr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751" w:type="dxa"/>
            <w:vAlign w:val="center"/>
          </w:tcPr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708" w:type="dxa"/>
            <w:vAlign w:val="center"/>
          </w:tcPr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1239" w:type="dxa"/>
            <w:vAlign w:val="center"/>
          </w:tcPr>
          <w:p w:rsidR="003F5384" w:rsidRPr="00CC180D" w:rsidRDefault="003F5384" w:rsidP="00596A5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职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责</w:t>
            </w:r>
          </w:p>
        </w:tc>
        <w:tc>
          <w:tcPr>
            <w:tcW w:w="2609" w:type="dxa"/>
            <w:vAlign w:val="center"/>
          </w:tcPr>
          <w:p w:rsidR="003F5384" w:rsidRPr="00CC180D" w:rsidRDefault="003F5384" w:rsidP="00596A5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要</w:t>
            </w: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CC180D">
              <w:rPr>
                <w:rFonts w:ascii="仿宋" w:eastAsia="仿宋" w:hAnsi="仿宋"/>
                <w:b/>
                <w:bCs/>
                <w:kern w:val="0"/>
                <w:sz w:val="28"/>
              </w:rPr>
              <w:t>求</w:t>
            </w:r>
          </w:p>
        </w:tc>
        <w:tc>
          <w:tcPr>
            <w:tcW w:w="2609" w:type="dxa"/>
            <w:vAlign w:val="center"/>
          </w:tcPr>
          <w:p w:rsidR="003F5384" w:rsidRPr="00CC180D" w:rsidRDefault="003F5384" w:rsidP="00596A5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CC180D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资质提供</w:t>
            </w:r>
          </w:p>
        </w:tc>
      </w:tr>
      <w:tr w:rsidR="003F5384" w:rsidRPr="00CC180D" w:rsidTr="00596A57">
        <w:trPr>
          <w:trHeight w:val="921"/>
          <w:jc w:val="center"/>
        </w:trPr>
        <w:tc>
          <w:tcPr>
            <w:tcW w:w="804" w:type="dxa"/>
            <w:vMerge w:val="restart"/>
            <w:vAlign w:val="center"/>
          </w:tcPr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芳草街</w:t>
            </w:r>
            <w:r w:rsidRPr="00CC180D"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街道公办幼儿园</w:t>
            </w:r>
          </w:p>
        </w:tc>
        <w:tc>
          <w:tcPr>
            <w:tcW w:w="751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708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幼儿园相关教学工作；</w:t>
            </w:r>
            <w:r w:rsidRPr="00CC180D"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1.具备学前教育及学科教学相关专业专科及以上学历，在国（境）外高校取得的学历须经国家教育主管部门认证。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2.年龄35周岁及以下，获区级及以上政府或教育行政部门授予荣誉称号的，年龄可放宽至40周岁。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3.具有幼儿园教师资格证书。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4.普通话达二级甲等及以上。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5.研究生、有专业特长、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具有教育教学管理以及独立开展教科研、省级示范园或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一级园工作经验者优先录取。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学历证书；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幼儿园教师资格证书；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普通话达二级甲等及以上证书；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身份证；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托幼机构体检证为有效期内（2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023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21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日及以后体检的）。</w:t>
            </w:r>
          </w:p>
        </w:tc>
      </w:tr>
      <w:tr w:rsidR="003F5384" w:rsidRPr="00CC180D" w:rsidTr="00596A57">
        <w:trPr>
          <w:trHeight w:val="921"/>
          <w:jc w:val="center"/>
        </w:trPr>
        <w:tc>
          <w:tcPr>
            <w:tcW w:w="804" w:type="dxa"/>
            <w:vMerge/>
            <w:vAlign w:val="center"/>
          </w:tcPr>
          <w:p w:rsidR="003F5384" w:rsidRPr="00CC180D" w:rsidRDefault="003F5384" w:rsidP="00596A57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保育员</w:t>
            </w:r>
          </w:p>
        </w:tc>
        <w:tc>
          <w:tcPr>
            <w:tcW w:w="708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Times New Roman" w:eastAsia="方正仿宋" w:hAnsi="Times New Roman"/>
                <w:spacing w:val="6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</w:p>
        </w:tc>
        <w:tc>
          <w:tcPr>
            <w:tcW w:w="123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幼儿园相关保育工作；</w:t>
            </w:r>
            <w:r w:rsidRPr="00CC180D">
              <w:rPr>
                <w:rFonts w:ascii="仿宋" w:eastAsia="仿宋" w:hAnsi="仿宋"/>
                <w:kern w:val="0"/>
                <w:sz w:val="24"/>
                <w:szCs w:val="24"/>
              </w:rPr>
              <w:t>完成领导</w:t>
            </w:r>
            <w:r w:rsidRPr="00CC180D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交办的其他工作。</w:t>
            </w:r>
          </w:p>
        </w:tc>
        <w:tc>
          <w:tcPr>
            <w:tcW w:w="260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1.具备高中及以上学历。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2.年龄40周岁及以下，获区级及以上政府或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教育行政部门授予荣誉称号的，年龄可放宽至45周岁。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3.具有幼儿园保育员等级资格证或上岗资格证。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D31A7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喜欢孩子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D31A7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有耐心，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有幼儿园工作经验者优先录取。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高中及以上学历证书；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保育员证书；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身份证；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  <w:r w:rsidRPr="00CC180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托幼机构体检证为有效期内（2023年2月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日及以后体检的）。</w:t>
            </w:r>
          </w:p>
        </w:tc>
      </w:tr>
      <w:tr w:rsidR="003F5384" w:rsidRPr="00CC180D" w:rsidTr="00596A57">
        <w:trPr>
          <w:trHeight w:val="354"/>
          <w:jc w:val="center"/>
        </w:trPr>
        <w:tc>
          <w:tcPr>
            <w:tcW w:w="804" w:type="dxa"/>
            <w:vMerge/>
            <w:vAlign w:val="center"/>
          </w:tcPr>
          <w:p w:rsidR="003F5384" w:rsidRPr="00CC180D" w:rsidRDefault="003F5384" w:rsidP="00596A57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行政辅助人员</w:t>
            </w:r>
          </w:p>
        </w:tc>
        <w:tc>
          <w:tcPr>
            <w:tcW w:w="708" w:type="dxa"/>
            <w:vAlign w:val="center"/>
          </w:tcPr>
          <w:p w:rsidR="003F5384" w:rsidRPr="00CC180D" w:rsidRDefault="003F5384" w:rsidP="00596A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负责幼儿园行政后勤等工作；完成领导交办的其他工作。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1.具备本科及以上学历。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2.年龄35周岁及以下。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3.有企事业单位行政后勤</w:t>
            </w:r>
            <w:r w:rsidRPr="00D15BC9">
              <w:rPr>
                <w:rFonts w:ascii="仿宋" w:eastAsia="仿宋" w:hAnsi="仿宋" w:hint="eastAsia"/>
                <w:kern w:val="0"/>
                <w:sz w:val="24"/>
                <w:szCs w:val="21"/>
              </w:rPr>
              <w:t>、幼儿园后勤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工作经验3年及以上优先考虑。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1.学历证书；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.身份证；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3F5384" w:rsidRPr="00CC180D" w:rsidTr="00596A57">
        <w:trPr>
          <w:trHeight w:val="637"/>
          <w:jc w:val="center"/>
        </w:trPr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3F5384" w:rsidRPr="00CC180D" w:rsidRDefault="003F5384" w:rsidP="00596A57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芳草街</w:t>
            </w:r>
            <w:r w:rsidRPr="00CC180D"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街道公办幼儿园</w:t>
            </w:r>
          </w:p>
        </w:tc>
        <w:tc>
          <w:tcPr>
            <w:tcW w:w="751" w:type="dxa"/>
            <w:tcBorders>
              <w:top w:val="nil"/>
            </w:tcBorders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安保人员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负责幼儿园相关安全等工作；完成领导交办的其他工作。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1.年龄45周岁及以下。 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2.具有保安员证。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3.有幼儿园工作经验者优先录取。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1.保安员证；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1"/>
              </w:rPr>
              <w:t>2.身份证；</w:t>
            </w:r>
          </w:p>
          <w:p w:rsidR="003F5384" w:rsidRPr="00CC180D" w:rsidRDefault="003F5384" w:rsidP="00596A57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3F5384" w:rsidRPr="00CC180D" w:rsidTr="00596A57">
        <w:trPr>
          <w:trHeight w:val="1281"/>
          <w:jc w:val="center"/>
        </w:trPr>
        <w:tc>
          <w:tcPr>
            <w:tcW w:w="804" w:type="dxa"/>
            <w:tcBorders>
              <w:top w:val="nil"/>
            </w:tcBorders>
            <w:vAlign w:val="center"/>
          </w:tcPr>
          <w:p w:rsidR="003F5384" w:rsidRPr="00CC180D" w:rsidRDefault="003F5384" w:rsidP="00596A57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食堂其他勤杂人员</w:t>
            </w:r>
          </w:p>
        </w:tc>
        <w:tc>
          <w:tcPr>
            <w:tcW w:w="708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仿宋" w:eastAsia="仿宋" w:hAnsi="仿宋"/>
                <w:kern w:val="0"/>
                <w:sz w:val="28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负责幼儿园厨房或其他区域的勤杂工作；完成领导交办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的其他工作。</w:t>
            </w:r>
          </w:p>
        </w:tc>
        <w:tc>
          <w:tcPr>
            <w:tcW w:w="2609" w:type="dxa"/>
            <w:vAlign w:val="center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1.年龄男性50周岁及以下，女性45周岁及以下。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2.具有餐饮从业人员健康证。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3.有幼儿园工作经验者优先。</w:t>
            </w:r>
          </w:p>
        </w:tc>
        <w:tc>
          <w:tcPr>
            <w:tcW w:w="2609" w:type="dxa"/>
          </w:tcPr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1.身份证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2.餐饮从业人员健康证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2023年2月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21</w:t>
            </w:r>
            <w:r w:rsidRPr="00CC1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日及以后体检的）</w:t>
            </w:r>
            <w:r w:rsidRPr="00CC180D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:rsidR="003F5384" w:rsidRPr="00CC180D" w:rsidRDefault="003F5384" w:rsidP="00596A57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3F5384" w:rsidRDefault="003F5384" w:rsidP="003F5384">
      <w:pPr>
        <w:rPr>
          <w:rFonts w:hint="eastAsia"/>
          <w:color w:val="000000" w:themeColor="text1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68"/>
        <w:gridCol w:w="243"/>
        <w:gridCol w:w="883"/>
        <w:gridCol w:w="354"/>
        <w:gridCol w:w="1326"/>
        <w:gridCol w:w="1214"/>
        <w:gridCol w:w="1668"/>
        <w:gridCol w:w="1434"/>
        <w:gridCol w:w="1928"/>
      </w:tblGrid>
      <w:tr w:rsidR="003F5384" w:rsidTr="00596A57">
        <w:trPr>
          <w:trHeight w:val="37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  <w:lang w:bidi="ar"/>
              </w:rPr>
              <w:t>附件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F5384" w:rsidTr="00596A57">
        <w:trPr>
          <w:trHeight w:val="905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成都高新区公办幼儿园编外聘用人员报名表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填表日期：</w:t>
            </w:r>
          </w:p>
        </w:tc>
        <w:tc>
          <w:tcPr>
            <w:tcW w:w="3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应聘岗位：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723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font41"/>
                <w:rFonts w:eastAsia="方正仿宋_GBK"/>
                <w:lang w:bidi="ar"/>
              </w:rPr>
              <w:t xml:space="preserve">    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 寸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免 冠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彩 色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相 片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教育类别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F5384" w:rsidTr="00596A57">
        <w:trPr>
          <w:trHeight w:val="90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专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F5384" w:rsidTr="00596A57">
        <w:trPr>
          <w:trHeight w:val="723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配偶姓名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配偶工作单位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户口地址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所属社区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常住地址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430"/>
          <w:jc w:val="center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邮箱地址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紧急联系方式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学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习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简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学习院校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学习内容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`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531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工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作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简</w:t>
            </w:r>
          </w:p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lastRenderedPageBreak/>
              <w:t>历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lastRenderedPageBreak/>
              <w:t>起止时间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担任职务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90"/>
          <w:jc w:val="center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pacing w:val="-11"/>
                <w:kern w:val="0"/>
                <w:sz w:val="22"/>
                <w:lang w:bidi="ar"/>
              </w:rPr>
              <w:t>专业技能及特长</w:t>
            </w:r>
          </w:p>
        </w:tc>
        <w:tc>
          <w:tcPr>
            <w:tcW w:w="8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获得证书</w:t>
            </w:r>
          </w:p>
        </w:tc>
        <w:tc>
          <w:tcPr>
            <w:tcW w:w="8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386"/>
          <w:jc w:val="center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8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F5384" w:rsidTr="00596A57">
        <w:trPr>
          <w:trHeight w:val="1662"/>
          <w:jc w:val="center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lang w:bidi="ar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lang w:bidi="ar"/>
              </w:rPr>
              <w:t>备注：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 xml:space="preserve">                                                                                    </w:t>
            </w:r>
          </w:p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lang w:bidi="ar"/>
              </w:rPr>
            </w:pP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承诺：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 xml:space="preserve">                                                                                  </w:t>
            </w:r>
          </w:p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lang w:bidi="ar"/>
              </w:rPr>
            </w:pP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（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1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）以上情况属实。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 xml:space="preserve">                                                                    </w:t>
            </w:r>
          </w:p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（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2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>）如因以上情况填写不实，而引发的与工作有关的一切后果，由本人负责。</w:t>
            </w:r>
            <w:r>
              <w:rPr>
                <w:rStyle w:val="font11"/>
                <w:rFonts w:ascii="Times New Roman" w:eastAsia="方正仿宋_GBK" w:hAnsi="Times New Roman" w:hint="default"/>
                <w:lang w:bidi="ar"/>
              </w:rPr>
              <w:t xml:space="preserve"> </w:t>
            </w:r>
          </w:p>
        </w:tc>
      </w:tr>
      <w:tr w:rsidR="003F5384" w:rsidTr="00596A57">
        <w:trPr>
          <w:trHeight w:val="338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384" w:rsidRDefault="003F5384" w:rsidP="00596A57">
            <w:pPr>
              <w:widowControl/>
              <w:spacing w:line="400" w:lineRule="exact"/>
              <w:jc w:val="right"/>
              <w:textAlignment w:val="bottom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  <w:lang w:bidi="ar"/>
              </w:rPr>
              <w:t>填表人签字：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</w:tr>
      <w:tr w:rsidR="003F5384" w:rsidTr="00596A57">
        <w:trPr>
          <w:trHeight w:val="386"/>
          <w:jc w:val="center"/>
        </w:trPr>
        <w:tc>
          <w:tcPr>
            <w:tcW w:w="8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384" w:rsidRDefault="003F5384" w:rsidP="00596A57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3F5384" w:rsidTr="00596A57">
        <w:trPr>
          <w:trHeight w:val="435"/>
          <w:jc w:val="center"/>
        </w:trPr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填表说明：教育类别为全日制、成人高校、函授或自考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5384" w:rsidRDefault="003F5384" w:rsidP="00596A5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3F5384" w:rsidRDefault="003F5384" w:rsidP="003F5384">
      <w:pPr>
        <w:rPr>
          <w:color w:val="000000" w:themeColor="text1"/>
        </w:rPr>
      </w:pPr>
    </w:p>
    <w:p w:rsidR="008B4582" w:rsidRPr="003F5384" w:rsidRDefault="003F5384">
      <w:bookmarkStart w:id="0" w:name="_GoBack"/>
      <w:bookmarkEnd w:id="0"/>
    </w:p>
    <w:sectPr w:rsidR="008B4582" w:rsidRPr="003F5384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4"/>
    <w:rsid w:val="003F5384"/>
    <w:rsid w:val="005D0576"/>
    <w:rsid w:val="00D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F8555-CD5F-4426-8938-7A98887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3F538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3F538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3F538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3F538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2024-02-18T06:41:00Z</dcterms:created>
  <dcterms:modified xsi:type="dcterms:W3CDTF">2024-02-18T06:41:00Z</dcterms:modified>
</cp:coreProperties>
</file>