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3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bCs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hint="default" w:ascii="黑体" w:hAnsi="黑体" w:eastAsia="黑体" w:cs="黑体"/>
                <w:bCs/>
                <w:kern w:val="0"/>
                <w:sz w:val="30"/>
                <w:szCs w:val="30"/>
                <w:lang w:val="en-US"/>
              </w:rPr>
              <w:t>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退役大学生士兵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1161"/>
    <w:rsid w:val="116E1161"/>
    <w:rsid w:val="2A5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2024-06-05T01:22:00Z</dcterms:created>
  <dc:creator>人事科</dc:creator>
  <cp:lastModifiedBy>人事科</cp:lastModifiedBy>
  <dcterms:modified xsi:type="dcterms:W3CDTF">2024-06-05T01:27:22Z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