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lang w:val="en-US" w:eastAsia="zh-CN"/>
        </w:rPr>
        <w:t>科右前旗申请教师资格认定人员体检表</w:t>
      </w:r>
    </w:p>
    <w:tbl>
      <w:tblPr>
        <w:tblStyle w:val="2"/>
        <w:tblpPr w:leftFromText="180" w:rightFromText="180" w:vertAnchor="text" w:horzAnchor="margin" w:tblpX="-300" w:tblpY="491"/>
        <w:tblW w:w="949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662"/>
        <w:gridCol w:w="112"/>
        <w:gridCol w:w="198"/>
        <w:gridCol w:w="657"/>
        <w:gridCol w:w="106"/>
        <w:gridCol w:w="179"/>
        <w:gridCol w:w="561"/>
        <w:gridCol w:w="597"/>
        <w:gridCol w:w="590"/>
        <w:gridCol w:w="421"/>
        <w:gridCol w:w="1038"/>
        <w:gridCol w:w="55"/>
        <w:gridCol w:w="611"/>
        <w:gridCol w:w="507"/>
        <w:gridCol w:w="1100"/>
        <w:gridCol w:w="129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8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 否</w:t>
            </w: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491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7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现住所及通讯处</w:t>
            </w:r>
          </w:p>
        </w:tc>
        <w:tc>
          <w:tcPr>
            <w:tcW w:w="5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既往病史</w:t>
            </w:r>
          </w:p>
        </w:tc>
        <w:tc>
          <w:tcPr>
            <w:tcW w:w="791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心脏病、肾炎、肝炎、关节炎、哮喘、精神病、癫痫、肺结核、（      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49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以上由本人如实填写，学校及所在单位负责审核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97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眼</w:t>
            </w:r>
          </w:p>
        </w:tc>
        <w:tc>
          <w:tcPr>
            <w:tcW w:w="7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视力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左</w:t>
            </w:r>
          </w:p>
        </w:tc>
        <w:tc>
          <w:tcPr>
            <w:tcW w:w="6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色盲</w:t>
            </w:r>
          </w:p>
        </w:tc>
        <w:tc>
          <w:tcPr>
            <w:tcW w:w="16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右</w:t>
            </w:r>
          </w:p>
        </w:tc>
        <w:tc>
          <w:tcPr>
            <w:tcW w:w="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矫正视力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左</w:t>
            </w:r>
          </w:p>
        </w:tc>
        <w:tc>
          <w:tcPr>
            <w:tcW w:w="6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其他眼病</w:t>
            </w:r>
          </w:p>
        </w:tc>
        <w:tc>
          <w:tcPr>
            <w:tcW w:w="16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右</w:t>
            </w:r>
          </w:p>
        </w:tc>
        <w:tc>
          <w:tcPr>
            <w:tcW w:w="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耳</w:t>
            </w:r>
          </w:p>
        </w:tc>
        <w:tc>
          <w:tcPr>
            <w:tcW w:w="7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听力</w:t>
            </w:r>
          </w:p>
        </w:tc>
        <w:tc>
          <w:tcPr>
            <w:tcW w:w="2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左</w:t>
            </w:r>
          </w:p>
        </w:tc>
        <w:tc>
          <w:tcPr>
            <w:tcW w:w="10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耳疾</w:t>
            </w:r>
          </w:p>
        </w:tc>
        <w:tc>
          <w:tcPr>
            <w:tcW w:w="221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右</w:t>
            </w:r>
          </w:p>
        </w:tc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1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口鼻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嗅觉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颜面部</w:t>
            </w: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口吃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咽喉</w:t>
            </w: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唇颚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门齿</w:t>
            </w: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 重</w:t>
            </w: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公斤</w:t>
            </w:r>
          </w:p>
        </w:tc>
        <w:tc>
          <w:tcPr>
            <w:tcW w:w="129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淋 巴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甲状腺</w:t>
            </w: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皮 肤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胸 廓</w:t>
            </w: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 肢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脊 柱</w:t>
            </w: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 节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异常</w:t>
            </w: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皮 肤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 他</w:t>
            </w: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539" w:tblpY="227"/>
        <w:tblW w:w="939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459"/>
        <w:gridCol w:w="1469"/>
        <w:gridCol w:w="2420"/>
        <w:gridCol w:w="1535"/>
        <w:gridCol w:w="19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5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血   压</w:t>
            </w:r>
          </w:p>
        </w:tc>
        <w:tc>
          <w:tcPr>
            <w:tcW w:w="5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毫米汞柱</w:t>
            </w:r>
          </w:p>
        </w:tc>
        <w:tc>
          <w:tcPr>
            <w:tcW w:w="194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   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（次）/分</w:t>
            </w:r>
          </w:p>
        </w:tc>
        <w:tc>
          <w:tcPr>
            <w:tcW w:w="5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发育及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营养状况</w:t>
            </w:r>
          </w:p>
        </w:tc>
        <w:tc>
          <w:tcPr>
            <w:tcW w:w="5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肺及呼吸道</w:t>
            </w:r>
          </w:p>
        </w:tc>
        <w:tc>
          <w:tcPr>
            <w:tcW w:w="5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   脏</w:t>
            </w:r>
          </w:p>
        </w:tc>
        <w:tc>
          <w:tcPr>
            <w:tcW w:w="5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 他</w:t>
            </w:r>
          </w:p>
        </w:tc>
        <w:tc>
          <w:tcPr>
            <w:tcW w:w="54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胸       片</w:t>
            </w:r>
          </w:p>
        </w:tc>
        <w:tc>
          <w:tcPr>
            <w:tcW w:w="3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化验检查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（另附化验单）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血常规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肝功（ALT AST ALP GGT）</w:t>
            </w:r>
          </w:p>
        </w:tc>
        <w:tc>
          <w:tcPr>
            <w:tcW w:w="34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肾功（肌酐 尿酸 尿素）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exact"/>
          <w:jc w:val="center"/>
        </w:trPr>
        <w:tc>
          <w:tcPr>
            <w:tcW w:w="20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    论</w:t>
            </w:r>
          </w:p>
        </w:tc>
        <w:tc>
          <w:tcPr>
            <w:tcW w:w="73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主检医师签名：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exac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 检 医 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7369" w:type="dxa"/>
            <w:gridSpan w:val="4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2VlMWI2NDc3Nzg4YjNlNDdhYjkyZGFlNTMwMWIifQ=="/>
  </w:docVars>
  <w:rsids>
    <w:rsidRoot w:val="565E6689"/>
    <w:rsid w:val="021A562E"/>
    <w:rsid w:val="06A066DA"/>
    <w:rsid w:val="0EBE0EB0"/>
    <w:rsid w:val="0F256C33"/>
    <w:rsid w:val="0FBC1346"/>
    <w:rsid w:val="15AC1AA9"/>
    <w:rsid w:val="164D0F49"/>
    <w:rsid w:val="1BC67227"/>
    <w:rsid w:val="208A4F5D"/>
    <w:rsid w:val="208F03B0"/>
    <w:rsid w:val="31B9418D"/>
    <w:rsid w:val="3436568B"/>
    <w:rsid w:val="425511C7"/>
    <w:rsid w:val="565E6689"/>
    <w:rsid w:val="59537B91"/>
    <w:rsid w:val="59E940B2"/>
    <w:rsid w:val="5B5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308</Words>
  <Characters>316</Characters>
  <Lines>0</Lines>
  <Paragraphs>0</Paragraphs>
  <TotalTime>19</TotalTime>
  <ScaleCrop>false</ScaleCrop>
  <LinksUpToDate>false</LinksUpToDate>
  <CharactersWithSpaces>426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2024-05-14T02:36:00Z</dcterms:created>
  <dc:creator>马马</dc:creator>
  <cp:lastModifiedBy>心静如水</cp:lastModifiedBy>
  <cp:lastPrinted>2024-05-30T08:56:17Z</cp:lastPrinted>
  <dcterms:modified xsi:type="dcterms:W3CDTF">2024-05-30T09:10:11Z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50C1085953794085BC4AC87984C9A6E7_11</vt:lpwstr>
  </property>
</Properties>
</file>